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34" w:type="dxa"/>
        <w:tblInd w:w="-518" w:type="dxa"/>
        <w:tblLook w:val="04A0" w:firstRow="1" w:lastRow="0" w:firstColumn="1" w:lastColumn="0" w:noHBand="0" w:noVBand="1"/>
      </w:tblPr>
      <w:tblGrid>
        <w:gridCol w:w="8814"/>
        <w:gridCol w:w="1220"/>
      </w:tblGrid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b/>
                <w:bCs/>
                <w:sz w:val="24"/>
              </w:rPr>
            </w:pPr>
            <w:r w:rsidRPr="007D3D25">
              <w:rPr>
                <w:rFonts w:ascii="Baskerville Old Face" w:hAnsi="Baskerville Old Face"/>
                <w:b/>
                <w:bCs/>
                <w:sz w:val="24"/>
              </w:rPr>
              <w:t>Descripción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b/>
                <w:bCs/>
                <w:sz w:val="24"/>
              </w:rPr>
            </w:pPr>
            <w:r w:rsidRPr="007D3D25">
              <w:rPr>
                <w:rFonts w:ascii="Baskerville Old Face" w:hAnsi="Baskerville Old Face"/>
                <w:b/>
                <w:bCs/>
                <w:sz w:val="24"/>
              </w:rPr>
              <w:t>Cantidad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VENENCIANA DE MADERA COLOR ROSE DE 68X118  (PROTOCOLO PRIMER PISO DE LA SEDE)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7D3D25" w:rsidRPr="007D3D25" w:rsidTr="007D3D25">
        <w:trPr>
          <w:trHeight w:val="283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ROLLERS BLACKOUT COLOR BLANCO DE 64.75X116 (Para instalar de bajo de cortinas veneciana existente) (</w:t>
            </w:r>
            <w:r>
              <w:rPr>
                <w:rFonts w:ascii="Baskerville Old Face" w:hAnsi="Baskerville Old Face"/>
                <w:sz w:val="24"/>
              </w:rPr>
              <w:t xml:space="preserve">DIRECCION ADM. </w:t>
            </w:r>
            <w:r w:rsidRPr="007D3D25">
              <w:rPr>
                <w:rFonts w:ascii="Baskerville Old Face" w:hAnsi="Baskerville Old Face"/>
                <w:sz w:val="24"/>
              </w:rPr>
              <w:t>TERCER NIVEL DE LA SEDE)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VENENCIANA DE MADERA COLOR RED WOOD DE 57 1/2X115  (</w:t>
            </w:r>
            <w:r>
              <w:rPr>
                <w:rFonts w:ascii="Baskerville Old Face" w:hAnsi="Baskerville Old Face"/>
                <w:sz w:val="24"/>
              </w:rPr>
              <w:t xml:space="preserve">DEPTO DE COMPRAS </w:t>
            </w:r>
            <w:r w:rsidRPr="007D3D25">
              <w:rPr>
                <w:rFonts w:ascii="Baskerville Old Face" w:hAnsi="Baskerville Old Face"/>
                <w:sz w:val="24"/>
              </w:rPr>
              <w:t>TERCER NIVEL DE LA SEDE)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VENENCIANA DE MADERA COLOR RED WOOD DE 50X115 (DEPTO DE COMPRAS TERCER NIVEL DE LA SEDE)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VENENCIANA DE MADERA COLOR PECAN  DE 58X120 (DEPTO DE COMPRAS TERCER NIVEL DE LA SEDE)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VENENCIANA DE MADERA COLOR PECAN  DE 48X120 (</w:t>
            </w:r>
            <w:r>
              <w:rPr>
                <w:rFonts w:ascii="Baskerville Old Face" w:hAnsi="Baskerville Old Face"/>
                <w:sz w:val="24"/>
              </w:rPr>
              <w:t xml:space="preserve"> </w:t>
            </w:r>
            <w:r w:rsidRPr="007D3D25">
              <w:rPr>
                <w:rFonts w:ascii="Baskerville Old Face" w:hAnsi="Baskerville Old Face"/>
                <w:sz w:val="24"/>
              </w:rPr>
              <w:t>T</w:t>
            </w:r>
            <w:r>
              <w:t xml:space="preserve"> </w:t>
            </w:r>
            <w:r w:rsidRPr="007D3D25">
              <w:rPr>
                <w:rFonts w:ascii="Baskerville Old Face" w:hAnsi="Baskerville Old Face"/>
                <w:sz w:val="24"/>
              </w:rPr>
              <w:t>DEPTO DE COMPRAS ERCER NIVEL DE LA SEDE)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ROLLERS BLACKOUT COLOR BLANCO DE 108 1/2X115 (DEPTO DE COMPRAS TERCER NIVEL DE LA SEDE)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ROLLERS BLACKOUT COLOR BLANCO DE 107X120 (DEPTO DE COMPRAS TERCER NIVEL DE LA SEDE)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1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ROLLERS BLACKOUT COLOR BLANCO MANUAL DE 110X116 CON CENEFAS  (</w:t>
            </w:r>
            <w:r>
              <w:rPr>
                <w:rFonts w:ascii="Baskerville Old Face" w:hAnsi="Baskerville Old Face"/>
                <w:sz w:val="24"/>
              </w:rPr>
              <w:t xml:space="preserve">DIRECCION ADM. Y FINA. </w:t>
            </w:r>
            <w:r w:rsidRPr="007D3D25">
              <w:rPr>
                <w:rFonts w:ascii="Baskerville Old Face" w:hAnsi="Baskerville Old Face"/>
                <w:sz w:val="24"/>
              </w:rPr>
              <w:t>TERCER NIVEL DE LA SEDE)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2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CORTINA ROLLERS BLACKOUT COLOR GRIS CLARO MANUAL DE 3/4X135 (TORRE VEIRAMAR)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4</w:t>
            </w:r>
          </w:p>
        </w:tc>
      </w:tr>
      <w:tr w:rsidR="007D3D25" w:rsidRPr="007D3D25" w:rsidTr="007D3D25">
        <w:trPr>
          <w:trHeight w:val="251"/>
        </w:trPr>
        <w:tc>
          <w:tcPr>
            <w:tcW w:w="8814" w:type="dxa"/>
            <w:noWrap/>
            <w:hideMark/>
          </w:tcPr>
          <w:p w:rsidR="007D3D25" w:rsidRPr="007D3D25" w:rsidRDefault="007D3D25" w:rsidP="007D3D25">
            <w:pPr>
              <w:pStyle w:val="Prrafodelista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SERVICIO DE TRANSPORTE</w:t>
            </w:r>
          </w:p>
        </w:tc>
        <w:tc>
          <w:tcPr>
            <w:tcW w:w="1220" w:type="dxa"/>
            <w:noWrap/>
            <w:hideMark/>
          </w:tcPr>
          <w:p w:rsidR="007D3D25" w:rsidRPr="007D3D25" w:rsidRDefault="007D3D25" w:rsidP="007D3D25">
            <w:pPr>
              <w:jc w:val="center"/>
              <w:rPr>
                <w:rFonts w:ascii="Baskerville Old Face" w:hAnsi="Baskerville Old Face"/>
                <w:sz w:val="24"/>
              </w:rPr>
            </w:pPr>
            <w:r w:rsidRPr="007D3D25">
              <w:rPr>
                <w:rFonts w:ascii="Baskerville Old Face" w:hAnsi="Baskerville Old Face"/>
                <w:sz w:val="24"/>
              </w:rPr>
              <w:t>1</w:t>
            </w:r>
          </w:p>
        </w:tc>
      </w:tr>
    </w:tbl>
    <w:p w:rsidR="00504FF4" w:rsidRDefault="00504FF4"/>
    <w:p w:rsidR="007D3D25" w:rsidRPr="000B065E" w:rsidRDefault="000B065E" w:rsidP="000B065E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0B065E">
        <w:rPr>
          <w:rFonts w:ascii="Baskerville Old Face" w:hAnsi="Baskerville Old Face"/>
          <w:b/>
          <w:sz w:val="24"/>
          <w:szCs w:val="24"/>
        </w:rPr>
        <w:t>CONDICIONES DEL PROCESO</w:t>
      </w:r>
    </w:p>
    <w:p w:rsidR="000B065E" w:rsidRPr="000B065E" w:rsidRDefault="000B065E" w:rsidP="000B065E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0B065E">
        <w:rPr>
          <w:rFonts w:ascii="Baskerville Old Face" w:hAnsi="Baskerville Old Face"/>
          <w:sz w:val="24"/>
          <w:szCs w:val="24"/>
        </w:rPr>
        <w:t>TIEMPO DE INICIO DE TRABAJO INMEDIATO LLEGUE LA ORDEN</w:t>
      </w:r>
    </w:p>
    <w:p w:rsidR="000B065E" w:rsidRPr="000B065E" w:rsidRDefault="000B065E" w:rsidP="000B065E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0B065E">
        <w:rPr>
          <w:rFonts w:ascii="Baskerville Old Face" w:hAnsi="Baskerville Old Face"/>
          <w:sz w:val="24"/>
          <w:szCs w:val="24"/>
        </w:rPr>
        <w:t>ESTABLECER GARANTIA EN PIEZAS Y SERVICIO</w:t>
      </w:r>
    </w:p>
    <w:p w:rsidR="000B065E" w:rsidRPr="000B065E" w:rsidRDefault="000B065E" w:rsidP="000B065E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0B065E">
        <w:rPr>
          <w:rFonts w:ascii="Baskerville Old Face" w:hAnsi="Baskerville Old Face"/>
          <w:sz w:val="24"/>
          <w:szCs w:val="24"/>
        </w:rPr>
        <w:t>CALIDAD</w:t>
      </w:r>
    </w:p>
    <w:p w:rsidR="000B065E" w:rsidRPr="000B065E" w:rsidRDefault="000B065E" w:rsidP="000B065E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0B065E">
        <w:rPr>
          <w:rFonts w:ascii="Baskerville Old Face" w:hAnsi="Baskerville Old Face"/>
          <w:sz w:val="24"/>
          <w:szCs w:val="24"/>
        </w:rPr>
        <w:t>CREDITO</w:t>
      </w:r>
    </w:p>
    <w:p w:rsidR="000B065E" w:rsidRDefault="000B065E" w:rsidP="000B065E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0B065E">
        <w:rPr>
          <w:rFonts w:ascii="Baskerville Old Face" w:hAnsi="Baskerville Old Face"/>
          <w:sz w:val="24"/>
          <w:szCs w:val="24"/>
        </w:rPr>
        <w:t>SE ADJUDICARA A LA MEJOR OFERTA ECONOMICA QUE CUMPLA CON TODAS LAS CONDICIONES SOLICITADAS.</w:t>
      </w:r>
    </w:p>
    <w:p w:rsidR="000B065E" w:rsidRPr="000B065E" w:rsidRDefault="000B065E" w:rsidP="000B065E">
      <w:pPr>
        <w:pStyle w:val="Prrafodelista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TRANSPARENTAR LO SOLICITADO EN LA OFERTA A ENVIAR.</w:t>
      </w:r>
      <w:bookmarkStart w:id="0" w:name="_GoBack"/>
      <w:bookmarkEnd w:id="0"/>
    </w:p>
    <w:sectPr w:rsidR="000B065E" w:rsidRPr="000B0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550"/>
    <w:multiLevelType w:val="hybridMultilevel"/>
    <w:tmpl w:val="50985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534A"/>
    <w:multiLevelType w:val="hybridMultilevel"/>
    <w:tmpl w:val="3E7A4A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5"/>
    <w:rsid w:val="000B065E"/>
    <w:rsid w:val="001F297F"/>
    <w:rsid w:val="00504FF4"/>
    <w:rsid w:val="007D3D25"/>
    <w:rsid w:val="0081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7AB5-E73B-40CE-96C6-F69B64BD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3D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Francys Adalberto Pacheco Soto</dc:creator>
  <cp:keywords/>
  <dc:description/>
  <cp:lastModifiedBy>Francys Adalberto Pacheco Soto</cp:lastModifiedBy>
  <cp:revision>5</cp:revision>
  <cp:lastPrinted>2019-04-05T15:16:00Z</cp:lastPrinted>
  <dcterms:created xsi:type="dcterms:W3CDTF">2019-04-05T15:08:00Z</dcterms:created>
  <dcterms:modified xsi:type="dcterms:W3CDTF">2019-04-05T15:29:00Z</dcterms:modified>
</cp:coreProperties>
</file>